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진성이엔지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jinsungeng.kr  ·  진단 ID 23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https://jinsungeng.kr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2026-09-14 05:43:55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149 · 확인불가 11)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23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91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10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91/100(A등급)입니다. 기본적인 보안 설정은 대체로 갖추어져 있습니다. 특히 우선순위가 높은 2개 문제를 먼저 조치하는 것을 권장합니다. 본 결과는 외부 공개정보 기반 비파괴 진단이며, 공개 스캔으로 확인 불가한 11개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91점(A) → 우선 3건 조치 후 100점(A)  (+9점)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93점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95점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99일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96점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미명시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5건의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1개(관찰)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4/4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79점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1.11.1: CVE 4건(최고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개발/스테이징 URL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1건,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95점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0개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1.11.1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wcs.pstatic.net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지원되는 버전으로 업그레이드 계획을 수립합니다.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레코드를 추가하고 단계적으로 정책을 강화합니다.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